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823A5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F00053">
        <w:rPr>
          <w:rFonts w:ascii="ＭＳ 明朝" w:hAnsi="ＭＳ 明朝" w:hint="eastAsia"/>
        </w:rPr>
        <w:t>駐輪場</w:t>
      </w:r>
      <w:bookmarkStart w:id="0" w:name="_GoBack"/>
      <w:bookmarkEnd w:id="0"/>
      <w:r w:rsidR="00F823A5">
        <w:rPr>
          <w:rFonts w:ascii="ＭＳ 明朝" w:hAnsi="ＭＳ 明朝" w:hint="eastAsia"/>
        </w:rPr>
        <w:t>改修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18D0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00053"/>
    <w:rsid w:val="00F823A5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12</cp:revision>
  <cp:lastPrinted>2023-04-10T06:41:00Z</cp:lastPrinted>
  <dcterms:created xsi:type="dcterms:W3CDTF">2019-02-28T07:18:00Z</dcterms:created>
  <dcterms:modified xsi:type="dcterms:W3CDTF">2023-07-10T01:39:00Z</dcterms:modified>
</cp:coreProperties>
</file>