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GothicM"/>
          <w:sz w:val="24"/>
          <w:szCs w:val="24"/>
        </w:rPr>
      </w:pPr>
      <w:r w:rsidRPr="00403731">
        <w:rPr>
          <w:rFonts w:asciiTheme="minorEastAsia" w:hAnsiTheme="minorEastAsia" w:cs="HGGothic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GothicM"/>
          <w:sz w:val="24"/>
          <w:szCs w:val="24"/>
        </w:rPr>
      </w:pPr>
    </w:p>
    <w:p w:rsidR="00403731" w:rsidRPr="00403731" w:rsidRDefault="00403731" w:rsidP="00403731">
      <w:pPr>
        <w:spacing w:line="340" w:lineRule="exact"/>
        <w:rPr>
          <w:rFonts w:asciiTheme="majorEastAsia" w:eastAsiaTheme="majorEastAsia" w:hAnsiTheme="majorEastAsia" w:cs="HGGothicM"/>
          <w:b/>
          <w:sz w:val="24"/>
          <w:szCs w:val="24"/>
        </w:rPr>
      </w:pPr>
      <w:r w:rsidRPr="00403731">
        <w:rPr>
          <w:rFonts w:asciiTheme="majorEastAsia" w:eastAsiaTheme="majorEastAsia" w:hAnsiTheme="majorEastAsia" w:cs="HGGothicM"/>
          <w:b/>
          <w:sz w:val="24"/>
          <w:szCs w:val="24"/>
        </w:rPr>
        <w:t>１</w:t>
      </w:r>
      <w:r w:rsidRPr="00403731">
        <w:rPr>
          <w:rFonts w:asciiTheme="majorEastAsia" w:eastAsiaTheme="majorEastAsia" w:hAnsiTheme="majorEastAsia" w:cs="HGGothicM" w:hint="eastAsia"/>
          <w:b/>
          <w:sz w:val="24"/>
          <w:szCs w:val="24"/>
        </w:rPr>
        <w:t xml:space="preserve">　</w:t>
      </w:r>
      <w:r w:rsidRPr="00403731">
        <w:rPr>
          <w:rFonts w:asciiTheme="majorEastAsia" w:eastAsiaTheme="majorEastAsia" w:hAnsiTheme="majorEastAsia" w:cs="HGGothicM"/>
          <w:b/>
          <w:sz w:val="24"/>
          <w:szCs w:val="24"/>
        </w:rPr>
        <w:t>入札保証金</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※指定金融機関等は別紙のとおり</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入札者が見積もる入札金額×1</w:t>
      </w:r>
      <w:r w:rsidR="00D632AA">
        <w:rPr>
          <w:rFonts w:asciiTheme="minorEastAsia" w:hAnsiTheme="minorEastAsia" w:cs="HGGothicM" w:hint="eastAsia"/>
          <w:sz w:val="24"/>
          <w:szCs w:val="24"/>
        </w:rPr>
        <w:t>10</w:t>
      </w:r>
      <w:r w:rsidRPr="00403731">
        <w:rPr>
          <w:rFonts w:asciiTheme="minorEastAsia" w:hAnsiTheme="minorEastAsia" w:cs="HGGothicM"/>
          <w:sz w:val="24"/>
          <w:szCs w:val="24"/>
        </w:rPr>
        <w:t>/100の金額の100分の５以上が必要です。</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GothicM"/>
          <w:sz w:val="24"/>
          <w:szCs w:val="24"/>
        </w:rPr>
        <w:t>1,000,000円×1</w:t>
      </w:r>
      <w:r w:rsidR="00D632AA">
        <w:rPr>
          <w:rFonts w:asciiTheme="minorEastAsia" w:hAnsiTheme="minorEastAsia" w:cs="HGGothicM" w:hint="eastAsia"/>
          <w:sz w:val="24"/>
          <w:szCs w:val="24"/>
        </w:rPr>
        <w:t>10</w:t>
      </w:r>
      <w:r w:rsidRPr="00403731">
        <w:rPr>
          <w:rFonts w:asciiTheme="minorEastAsia" w:hAnsiTheme="minorEastAsia" w:cs="HGGothicM"/>
          <w:sz w:val="24"/>
          <w:szCs w:val="24"/>
        </w:rPr>
        <w:t>/100＝1,</w:t>
      </w:r>
      <w:r w:rsidR="00D632AA">
        <w:rPr>
          <w:rFonts w:asciiTheme="minorEastAsia" w:hAnsiTheme="minorEastAsia" w:cs="HGGothicM" w:hint="eastAsia"/>
          <w:sz w:val="24"/>
          <w:szCs w:val="24"/>
        </w:rPr>
        <w:t>10</w:t>
      </w:r>
      <w:r w:rsidRPr="00403731">
        <w:rPr>
          <w:rFonts w:asciiTheme="minorEastAsia" w:hAnsiTheme="minorEastAsia" w:cs="HGGothicM"/>
          <w:sz w:val="24"/>
          <w:szCs w:val="24"/>
        </w:rPr>
        <w:t>0,000円…</w:t>
      </w:r>
      <w:r w:rsidRPr="00403731">
        <w:rPr>
          <w:rFonts w:asciiTheme="minorEastAsia" w:hAnsiTheme="minorEastAsia" w:cs="HGGothicM"/>
          <w:sz w:val="24"/>
          <w:szCs w:val="24"/>
          <w:u w:val="single"/>
        </w:rPr>
        <w:t>入札者が見積もる契約金額</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1,</w:t>
      </w:r>
      <w:r w:rsidR="00D632AA">
        <w:rPr>
          <w:rFonts w:asciiTheme="minorEastAsia" w:hAnsiTheme="minorEastAsia" w:cs="HGGothicM" w:hint="eastAsia"/>
          <w:sz w:val="24"/>
          <w:szCs w:val="24"/>
        </w:rPr>
        <w:t>10</w:t>
      </w:r>
      <w:r w:rsidRPr="00403731">
        <w:rPr>
          <w:rFonts w:asciiTheme="minorEastAsia" w:hAnsiTheme="minorEastAsia" w:cs="HGGothicM"/>
          <w:sz w:val="24"/>
          <w:szCs w:val="24"/>
        </w:rPr>
        <w:t>0,000円×5/100＝5</w:t>
      </w:r>
      <w:r w:rsidR="00D632AA">
        <w:rPr>
          <w:rFonts w:asciiTheme="minorEastAsia" w:hAnsiTheme="minorEastAsia" w:cs="HGGothicM" w:hint="eastAsia"/>
          <w:sz w:val="24"/>
          <w:szCs w:val="24"/>
        </w:rPr>
        <w:t>5</w:t>
      </w:r>
      <w:r w:rsidRPr="00403731">
        <w:rPr>
          <w:rFonts w:asciiTheme="minorEastAsia" w:hAnsiTheme="minorEastAsia" w:cs="HGGothicM"/>
          <w:sz w:val="24"/>
          <w:szCs w:val="24"/>
        </w:rPr>
        <w:t>,000円…入札保証金額</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GothicM"/>
          <w:sz w:val="24"/>
          <w:szCs w:val="24"/>
        </w:rPr>
      </w:pPr>
      <w:r w:rsidRPr="00403731">
        <w:rPr>
          <w:rFonts w:asciiTheme="minorEastAsia" w:hAnsiTheme="minorEastAsia" w:cs="HGGothic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GothicM"/>
          <w:sz w:val="24"/>
          <w:szCs w:val="24"/>
        </w:rPr>
      </w:pPr>
      <w:r w:rsidRPr="00403731">
        <w:rPr>
          <w:rFonts w:asciiTheme="minorEastAsia" w:hAnsiTheme="minorEastAsia" w:cs="HGGothic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・免除申請書提出期限</w:t>
      </w:r>
      <w:r w:rsidR="007E6117">
        <w:rPr>
          <w:rFonts w:asciiTheme="minorEastAsia" w:hAnsiTheme="minorEastAsia" w:cs="HGGothicM" w:hint="eastAsia"/>
          <w:sz w:val="24"/>
          <w:szCs w:val="24"/>
        </w:rPr>
        <w:t>令和</w:t>
      </w:r>
      <w:r w:rsidR="00036B14">
        <w:rPr>
          <w:rFonts w:asciiTheme="minorEastAsia" w:hAnsiTheme="minorEastAsia" w:cs="HGGothicM" w:hint="eastAsia"/>
          <w:sz w:val="24"/>
          <w:szCs w:val="24"/>
        </w:rPr>
        <w:t>６</w:t>
      </w:r>
      <w:r w:rsidRPr="00403731">
        <w:rPr>
          <w:rFonts w:asciiTheme="minorEastAsia" w:hAnsiTheme="minorEastAsia" w:cs="HGGothicM"/>
          <w:sz w:val="24"/>
          <w:szCs w:val="24"/>
        </w:rPr>
        <w:t>年</w:t>
      </w:r>
      <w:r w:rsidR="00363A1E">
        <w:rPr>
          <w:rFonts w:asciiTheme="minorEastAsia" w:hAnsiTheme="minorEastAsia" w:cs="HGGothicM" w:hint="eastAsia"/>
          <w:sz w:val="24"/>
          <w:szCs w:val="24"/>
        </w:rPr>
        <w:t>５</w:t>
      </w:r>
      <w:r w:rsidRPr="00403731">
        <w:rPr>
          <w:rFonts w:asciiTheme="minorEastAsia" w:hAnsiTheme="minorEastAsia" w:cs="HGGothicM"/>
          <w:sz w:val="24"/>
          <w:szCs w:val="24"/>
        </w:rPr>
        <w:t>月</w:t>
      </w:r>
      <w:r w:rsidR="00363A1E">
        <w:rPr>
          <w:rFonts w:asciiTheme="minorEastAsia" w:hAnsiTheme="minorEastAsia" w:cs="HGGothicM" w:hint="eastAsia"/>
          <w:sz w:val="24"/>
          <w:szCs w:val="24"/>
        </w:rPr>
        <w:t>１</w:t>
      </w:r>
      <w:r w:rsidR="004211F4">
        <w:rPr>
          <w:rFonts w:asciiTheme="minorEastAsia" w:hAnsiTheme="minorEastAsia" w:cs="HGGothicM" w:hint="eastAsia"/>
          <w:sz w:val="24"/>
          <w:szCs w:val="24"/>
        </w:rPr>
        <w:t>７</w:t>
      </w:r>
      <w:r w:rsidRPr="00403731">
        <w:rPr>
          <w:rFonts w:asciiTheme="minorEastAsia" w:hAnsiTheme="minorEastAsia" w:cs="HGGothicM"/>
          <w:sz w:val="24"/>
          <w:szCs w:val="24"/>
        </w:rPr>
        <w:t>日(</w:t>
      </w:r>
      <w:r w:rsidR="004211F4">
        <w:rPr>
          <w:rFonts w:asciiTheme="minorEastAsia" w:hAnsiTheme="minorEastAsia" w:cs="HGGothicM" w:hint="eastAsia"/>
          <w:sz w:val="24"/>
          <w:szCs w:val="24"/>
        </w:rPr>
        <w:t>金</w:t>
      </w:r>
      <w:r w:rsidRPr="00403731">
        <w:rPr>
          <w:rFonts w:asciiTheme="minorEastAsia" w:hAnsiTheme="minorEastAsia" w:cs="HGGothicM"/>
          <w:sz w:val="24"/>
          <w:szCs w:val="24"/>
        </w:rPr>
        <w:t>)午後</w:t>
      </w:r>
      <w:r w:rsidR="00F92DA5">
        <w:rPr>
          <w:rFonts w:asciiTheme="minorEastAsia" w:hAnsiTheme="minorEastAsia" w:cs="HGGothicM" w:hint="eastAsia"/>
          <w:sz w:val="24"/>
          <w:szCs w:val="24"/>
        </w:rPr>
        <w:t>４</w:t>
      </w:r>
      <w:r w:rsidRPr="00403731">
        <w:rPr>
          <w:rFonts w:asciiTheme="minorEastAsia" w:hAnsiTheme="minorEastAsia" w:cs="HGGothicM"/>
          <w:sz w:val="24"/>
          <w:szCs w:val="24"/>
        </w:rPr>
        <w:t>時</w:t>
      </w:r>
      <w:r w:rsidR="00F92DA5">
        <w:rPr>
          <w:rFonts w:asciiTheme="minorEastAsia" w:hAnsiTheme="minorEastAsia" w:cs="HGGothicM" w:hint="eastAsia"/>
          <w:sz w:val="24"/>
          <w:szCs w:val="24"/>
        </w:rPr>
        <w:t>45</w:t>
      </w:r>
      <w:r w:rsidRPr="00403731">
        <w:rPr>
          <w:rFonts w:asciiTheme="minorEastAsia" w:hAnsiTheme="minorEastAsia" w:cs="HGGothicM"/>
          <w:sz w:val="24"/>
          <w:szCs w:val="24"/>
        </w:rPr>
        <w:t>分</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GothicM"/>
          <w:sz w:val="24"/>
          <w:szCs w:val="24"/>
        </w:rPr>
      </w:pPr>
    </w:p>
    <w:p w:rsidR="00403731" w:rsidRPr="00403731" w:rsidRDefault="00403731" w:rsidP="00403731">
      <w:pPr>
        <w:spacing w:line="340" w:lineRule="exact"/>
        <w:rPr>
          <w:rFonts w:asciiTheme="majorEastAsia" w:eastAsiaTheme="majorEastAsia" w:hAnsiTheme="majorEastAsia" w:cs="HGGothicM"/>
          <w:b/>
          <w:sz w:val="24"/>
          <w:szCs w:val="24"/>
        </w:rPr>
      </w:pPr>
      <w:r w:rsidRPr="00403731">
        <w:rPr>
          <w:rFonts w:asciiTheme="majorEastAsia" w:eastAsiaTheme="majorEastAsia" w:hAnsiTheme="majorEastAsia" w:cs="HGGothicM"/>
          <w:b/>
          <w:sz w:val="24"/>
          <w:szCs w:val="24"/>
        </w:rPr>
        <w:t>２</w:t>
      </w:r>
      <w:r w:rsidRPr="00403731">
        <w:rPr>
          <w:rFonts w:asciiTheme="majorEastAsia" w:eastAsiaTheme="majorEastAsia" w:hAnsiTheme="majorEastAsia" w:cs="HGGothicM" w:hint="eastAsia"/>
          <w:b/>
          <w:sz w:val="24"/>
          <w:szCs w:val="24"/>
        </w:rPr>
        <w:t xml:space="preserve">　</w:t>
      </w:r>
      <w:r w:rsidRPr="00403731">
        <w:rPr>
          <w:rFonts w:asciiTheme="majorEastAsia" w:eastAsiaTheme="majorEastAsia" w:hAnsiTheme="majorEastAsia" w:cs="HGGothic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1159AD" w:rsidRPr="00403731"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東予信用金庫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四国労働金庫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三井住友信託銀行株式会社</w:t>
            </w:r>
          </w:p>
        </w:tc>
      </w:tr>
      <w:tr w:rsidR="001159AD" w:rsidRPr="00403731"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211F4" w:rsidRDefault="00403731" w:rsidP="00403731">
      <w:pPr>
        <w:widowControl/>
        <w:jc w:val="left"/>
        <w:rPr>
          <w:rFonts w:asciiTheme="minorEastAsia" w:hAnsiTheme="minorEastAsia" w:cs="HGGothicM"/>
          <w:sz w:val="24"/>
          <w:szCs w:val="24"/>
        </w:rPr>
      </w:pPr>
      <w:r w:rsidRPr="00403731">
        <w:rPr>
          <w:rFonts w:asciiTheme="minorEastAsia" w:hAnsiTheme="minorEastAsia" w:cs="HGGothicM" w:hint="eastAsia"/>
          <w:sz w:val="24"/>
          <w:szCs w:val="24"/>
        </w:rPr>
        <w:t>（注）みずほ銀行及び三井住友銀行以外の収納代理金融機関については、県内に所在する</w:t>
      </w:r>
    </w:p>
    <w:p w:rsidR="00403731" w:rsidRPr="00403731" w:rsidRDefault="00403731" w:rsidP="004211F4">
      <w:pPr>
        <w:widowControl/>
        <w:ind w:firstLineChars="200" w:firstLine="480"/>
        <w:jc w:val="left"/>
        <w:rPr>
          <w:rFonts w:asciiTheme="minorEastAsia" w:hAnsiTheme="minorEastAsia" w:cs="HGGothicM"/>
          <w:sz w:val="24"/>
          <w:szCs w:val="24"/>
        </w:rPr>
      </w:pPr>
      <w:r w:rsidRPr="00403731">
        <w:rPr>
          <w:rFonts w:asciiTheme="minorEastAsia" w:hAnsiTheme="minorEastAsia" w:cs="HGGothicM" w:hint="eastAsia"/>
          <w:sz w:val="24"/>
          <w:szCs w:val="24"/>
        </w:rPr>
        <w:t>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県立</w:t>
      </w:r>
      <w:r w:rsidR="00F92DA5">
        <w:rPr>
          <w:rFonts w:asciiTheme="minorEastAsia" w:hAnsiTheme="minorEastAsia" w:cs="ＭＳ 明朝" w:hint="eastAsia"/>
          <w:color w:val="000000"/>
          <w:kern w:val="0"/>
          <w:sz w:val="24"/>
          <w:szCs w:val="24"/>
        </w:rPr>
        <w:t>東温高等</w:t>
      </w:r>
      <w:r w:rsidR="007E6117">
        <w:rPr>
          <w:rFonts w:asciiTheme="minorEastAsia" w:hAnsiTheme="minorEastAsia" w:cs="ＭＳ 明朝" w:hint="eastAsia"/>
          <w:color w:val="000000"/>
          <w:kern w:val="0"/>
          <w:sz w:val="24"/>
          <w:szCs w:val="24"/>
        </w:rPr>
        <w:t>学校長</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25"/>
          <w:w w:val="83"/>
          <w:kern w:val="0"/>
          <w:sz w:val="24"/>
          <w:szCs w:val="24"/>
          <w:fitText w:val="1440" w:id="-2067646976"/>
        </w:rPr>
        <w:t>名称又は商</w:t>
      </w:r>
      <w:r w:rsidRPr="007E6117">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30"/>
          <w:kern w:val="0"/>
          <w:sz w:val="24"/>
          <w:szCs w:val="24"/>
          <w:fitText w:val="1440" w:id="-2067646975"/>
        </w:rPr>
        <w:t>代表者氏</w:t>
      </w:r>
      <w:r w:rsidRPr="007E6117">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036B14">
        <w:rPr>
          <w:rFonts w:asciiTheme="minorEastAsia" w:hAnsiTheme="minorEastAsia" w:cs="ＭＳ 明朝" w:hint="eastAsia"/>
          <w:color w:val="000000"/>
          <w:kern w:val="0"/>
          <w:sz w:val="24"/>
          <w:szCs w:val="24"/>
        </w:rPr>
        <w:t>６</w:t>
      </w:r>
      <w:r w:rsidR="00403731" w:rsidRPr="00403731">
        <w:rPr>
          <w:rFonts w:asciiTheme="minorEastAsia" w:hAnsiTheme="minorEastAsia" w:cs="ＭＳ 明朝" w:hint="eastAsia"/>
          <w:color w:val="000000"/>
          <w:kern w:val="0"/>
          <w:sz w:val="24"/>
          <w:szCs w:val="24"/>
        </w:rPr>
        <w:t>年</w:t>
      </w:r>
      <w:r w:rsidR="00363A1E">
        <w:rPr>
          <w:rFonts w:asciiTheme="minorEastAsia" w:hAnsiTheme="minorEastAsia" w:cs="ＭＳ 明朝" w:hint="eastAsia"/>
          <w:color w:val="000000"/>
          <w:kern w:val="0"/>
          <w:sz w:val="24"/>
          <w:szCs w:val="24"/>
        </w:rPr>
        <w:t>５</w:t>
      </w:r>
      <w:r w:rsidR="00403731" w:rsidRPr="00403731">
        <w:rPr>
          <w:rFonts w:asciiTheme="minorEastAsia" w:hAnsiTheme="minorEastAsia" w:cs="ＭＳ 明朝" w:hint="eastAsia"/>
          <w:color w:val="000000"/>
          <w:kern w:val="0"/>
          <w:sz w:val="24"/>
          <w:szCs w:val="24"/>
        </w:rPr>
        <w:t>月</w:t>
      </w:r>
      <w:r w:rsidR="004211F4">
        <w:rPr>
          <w:rFonts w:asciiTheme="minorEastAsia" w:hAnsiTheme="minorEastAsia" w:cs="ＭＳ 明朝" w:hint="eastAsia"/>
          <w:color w:val="000000"/>
          <w:kern w:val="0"/>
          <w:sz w:val="24"/>
          <w:szCs w:val="24"/>
        </w:rPr>
        <w:t>８</w:t>
      </w:r>
      <w:r w:rsidR="00403731" w:rsidRPr="00403731">
        <w:rPr>
          <w:rFonts w:asciiTheme="minorEastAsia" w:hAnsiTheme="minorEastAsia" w:cs="ＭＳ 明朝" w:hint="eastAsia"/>
          <w:color w:val="000000"/>
          <w:kern w:val="0"/>
          <w:sz w:val="24"/>
          <w:szCs w:val="24"/>
        </w:rPr>
        <w:t>日付けで入札公告のありました「</w:t>
      </w:r>
      <w:r w:rsidR="007E6117">
        <w:rPr>
          <w:rFonts w:asciiTheme="minorEastAsia" w:hAnsiTheme="minorEastAsia" w:cs="ＭＳ 明朝" w:hint="eastAsia"/>
          <w:color w:val="000000"/>
          <w:kern w:val="0"/>
          <w:sz w:val="24"/>
          <w:szCs w:val="24"/>
        </w:rPr>
        <w:t>愛媛県立</w:t>
      </w:r>
      <w:r w:rsidR="00F92DA5">
        <w:rPr>
          <w:rFonts w:asciiTheme="minorEastAsia" w:hAnsiTheme="minorEastAsia" w:cs="ＭＳ 明朝" w:hint="eastAsia"/>
          <w:color w:val="000000"/>
          <w:kern w:val="0"/>
          <w:sz w:val="24"/>
          <w:szCs w:val="24"/>
        </w:rPr>
        <w:t>東温高等</w:t>
      </w:r>
      <w:r w:rsidR="007E6117">
        <w:rPr>
          <w:rFonts w:asciiTheme="minorEastAsia" w:hAnsiTheme="minorEastAsia" w:cs="ＭＳ 明朝" w:hint="eastAsia"/>
          <w:color w:val="000000"/>
          <w:kern w:val="0"/>
          <w:sz w:val="24"/>
          <w:szCs w:val="24"/>
        </w:rPr>
        <w:t>学校</w:t>
      </w:r>
      <w:r w:rsidR="00F92DA5">
        <w:rPr>
          <w:rFonts w:asciiTheme="minorEastAsia" w:hAnsiTheme="minorEastAsia" w:cs="ＭＳ 明朝" w:hint="eastAsia"/>
          <w:color w:val="000000"/>
          <w:kern w:val="0"/>
          <w:sz w:val="24"/>
          <w:szCs w:val="24"/>
        </w:rPr>
        <w:t>本館</w:t>
      </w:r>
      <w:r w:rsidR="00036B14">
        <w:rPr>
          <w:rFonts w:asciiTheme="minorEastAsia" w:hAnsiTheme="minorEastAsia" w:cs="ＭＳ 明朝" w:hint="eastAsia"/>
          <w:color w:val="000000"/>
          <w:kern w:val="0"/>
          <w:sz w:val="24"/>
          <w:szCs w:val="24"/>
        </w:rPr>
        <w:t>１</w:t>
      </w:r>
      <w:r w:rsidR="00312B14">
        <w:rPr>
          <w:rFonts w:asciiTheme="minorEastAsia" w:hAnsiTheme="minorEastAsia" w:cs="ＭＳ 明朝" w:hint="eastAsia"/>
          <w:color w:val="000000"/>
          <w:kern w:val="0"/>
          <w:sz w:val="24"/>
          <w:szCs w:val="24"/>
        </w:rPr>
        <w:t>区</w:t>
      </w:r>
      <w:bookmarkStart w:id="0" w:name="_GoBack"/>
      <w:bookmarkEnd w:id="0"/>
      <w:r w:rsidR="00036B14">
        <w:rPr>
          <w:rFonts w:asciiTheme="minorEastAsia" w:hAnsiTheme="minorEastAsia" w:cs="ＭＳ 明朝" w:hint="eastAsia"/>
          <w:color w:val="000000"/>
          <w:kern w:val="0"/>
          <w:sz w:val="24"/>
          <w:szCs w:val="24"/>
        </w:rPr>
        <w:t>内装</w:t>
      </w:r>
      <w:r w:rsidR="007E6117">
        <w:rPr>
          <w:rFonts w:asciiTheme="minorEastAsia" w:hAnsiTheme="minorEastAsia" w:cs="ＭＳ 明朝" w:hint="eastAsia"/>
          <w:color w:val="000000"/>
          <w:kern w:val="0"/>
          <w:sz w:val="24"/>
          <w:szCs w:val="24"/>
        </w:rPr>
        <w:t>修繕業務</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E11" w:rsidRDefault="00B62E11" w:rsidP="000135FB">
      <w:r>
        <w:separator/>
      </w:r>
    </w:p>
  </w:endnote>
  <w:endnote w:type="continuationSeparator" w:id="0">
    <w:p w:rsidR="00B62E11" w:rsidRDefault="00B62E11"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GothicM">
    <w:altName w:val="H GoT.￣， 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E11" w:rsidRDefault="00B62E11" w:rsidP="000135FB">
      <w:r>
        <w:separator/>
      </w:r>
    </w:p>
  </w:footnote>
  <w:footnote w:type="continuationSeparator" w:id="0">
    <w:p w:rsidR="00B62E11" w:rsidRDefault="00B62E11"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70"/>
    <w:rsid w:val="000135FB"/>
    <w:rsid w:val="00036B14"/>
    <w:rsid w:val="001159AD"/>
    <w:rsid w:val="00120181"/>
    <w:rsid w:val="00133F8D"/>
    <w:rsid w:val="0030160A"/>
    <w:rsid w:val="00312B14"/>
    <w:rsid w:val="00344E3D"/>
    <w:rsid w:val="00363A1E"/>
    <w:rsid w:val="00375FB6"/>
    <w:rsid w:val="00392E13"/>
    <w:rsid w:val="00403731"/>
    <w:rsid w:val="004211F4"/>
    <w:rsid w:val="00791833"/>
    <w:rsid w:val="007E6117"/>
    <w:rsid w:val="009E154F"/>
    <w:rsid w:val="009E6D74"/>
    <w:rsid w:val="00AB3E70"/>
    <w:rsid w:val="00B62E11"/>
    <w:rsid w:val="00B727B8"/>
    <w:rsid w:val="00BB58BD"/>
    <w:rsid w:val="00BB79EC"/>
    <w:rsid w:val="00BE09F0"/>
    <w:rsid w:val="00C02D76"/>
    <w:rsid w:val="00D632AA"/>
    <w:rsid w:val="00D9049A"/>
    <w:rsid w:val="00DC369D"/>
    <w:rsid w:val="00DF37A7"/>
    <w:rsid w:val="00F92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0B4E87"/>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田中 由一</cp:lastModifiedBy>
  <cp:revision>9</cp:revision>
  <cp:lastPrinted>2024-05-07T03:07:00Z</cp:lastPrinted>
  <dcterms:created xsi:type="dcterms:W3CDTF">2023-02-07T09:36:00Z</dcterms:created>
  <dcterms:modified xsi:type="dcterms:W3CDTF">2024-05-07T03:07:00Z</dcterms:modified>
</cp:coreProperties>
</file>